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EB7BEB" w14:textId="48C9307B" w:rsidR="00033343" w:rsidRPr="007C6425" w:rsidRDefault="002E71EC" w:rsidP="009E103C">
      <w:pPr>
        <w:jc w:val="center"/>
        <w:rPr>
          <w:rFonts w:ascii="Arial" w:hAnsi="Arial"/>
          <w:b/>
        </w:rPr>
      </w:pPr>
      <w:bookmarkStart w:id="0" w:name="_GoBack"/>
      <w:bookmarkEnd w:id="0"/>
      <w:r w:rsidRPr="007C6425">
        <w:rPr>
          <w:rFonts w:ascii="Arial" w:hAnsi="Arial"/>
          <w:b/>
        </w:rPr>
        <w:t>Prepare for Impact!</w:t>
      </w:r>
    </w:p>
    <w:p w14:paraId="30FDAD2E" w14:textId="77777777" w:rsidR="00033343" w:rsidRPr="002E71EC" w:rsidRDefault="00033343" w:rsidP="00352ED1">
      <w:pPr>
        <w:rPr>
          <w:rFonts w:ascii="Arial" w:hAnsi="Arial"/>
        </w:rPr>
      </w:pPr>
    </w:p>
    <w:p w14:paraId="3065450C" w14:textId="410BF510" w:rsidR="00033343" w:rsidRPr="002E71EC" w:rsidRDefault="00033343" w:rsidP="00352ED1">
      <w:pPr>
        <w:rPr>
          <w:rFonts w:ascii="Arial" w:hAnsi="Arial"/>
        </w:rPr>
      </w:pPr>
      <w:r w:rsidRPr="002E71EC">
        <w:rPr>
          <w:rFonts w:ascii="Arial" w:hAnsi="Arial"/>
        </w:rPr>
        <w:t xml:space="preserve">Begin with the End in Mind:  In this activity, you will </w:t>
      </w:r>
      <w:r w:rsidR="001356E7">
        <w:rPr>
          <w:rFonts w:ascii="Arial" w:hAnsi="Arial"/>
        </w:rPr>
        <w:t>examine the gravitational conditions on the surface of some near-Earth objects.</w:t>
      </w:r>
      <w:r w:rsidR="00E9441D">
        <w:rPr>
          <w:rFonts w:ascii="Arial" w:hAnsi="Arial"/>
        </w:rPr>
        <w:t xml:space="preserve">  Using the properties of asteroids and meteors, you can determine how easy it would be to function on such a body.</w:t>
      </w:r>
    </w:p>
    <w:p w14:paraId="55FE450F" w14:textId="77777777" w:rsidR="00033343" w:rsidRPr="002E71EC" w:rsidRDefault="00033343" w:rsidP="00352ED1">
      <w:pPr>
        <w:rPr>
          <w:rFonts w:ascii="Arial" w:hAnsi="Arial"/>
        </w:rPr>
      </w:pPr>
    </w:p>
    <w:p w14:paraId="5BDC5ABE" w14:textId="0C74CD36" w:rsidR="002E71EC" w:rsidRPr="004F7151" w:rsidRDefault="002E71EC" w:rsidP="00352ED1">
      <w:pPr>
        <w:rPr>
          <w:rFonts w:ascii="Arial" w:hAnsi="Arial"/>
          <w:sz w:val="22"/>
          <w:szCs w:val="22"/>
        </w:rPr>
      </w:pPr>
      <w:r w:rsidRPr="004F7151">
        <w:rPr>
          <w:rFonts w:ascii="Arial" w:hAnsi="Arial"/>
          <w:sz w:val="22"/>
          <w:szCs w:val="22"/>
        </w:rPr>
        <w:t>Instructions:</w:t>
      </w:r>
    </w:p>
    <w:p w14:paraId="100AE160" w14:textId="59F25DBD" w:rsidR="002E71EC" w:rsidRPr="004F7151" w:rsidRDefault="002E71EC" w:rsidP="00A302A6">
      <w:pPr>
        <w:pStyle w:val="ListParagraph"/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4F7151">
        <w:rPr>
          <w:rFonts w:ascii="Arial" w:hAnsi="Arial"/>
          <w:sz w:val="22"/>
          <w:szCs w:val="22"/>
        </w:rPr>
        <w:t xml:space="preserve">Visit NASA’s NEO site at </w:t>
      </w:r>
      <w:hyperlink r:id="rId9" w:history="1">
        <w:r w:rsidR="00A302A6" w:rsidRPr="004F7151">
          <w:rPr>
            <w:rStyle w:val="Hyperlink"/>
            <w:rFonts w:ascii="Arial" w:hAnsi="Arial"/>
            <w:sz w:val="22"/>
            <w:szCs w:val="22"/>
          </w:rPr>
          <w:t>http://neo.jpl.nasa.gov/index.html</w:t>
        </w:r>
      </w:hyperlink>
      <w:r w:rsidR="00A302A6" w:rsidRPr="004F7151">
        <w:rPr>
          <w:rFonts w:ascii="Arial" w:hAnsi="Arial"/>
          <w:sz w:val="22"/>
          <w:szCs w:val="22"/>
        </w:rPr>
        <w:t>.</w:t>
      </w:r>
    </w:p>
    <w:p w14:paraId="785EE597" w14:textId="2686278F" w:rsidR="00A302A6" w:rsidRPr="004F7151" w:rsidRDefault="0017571F" w:rsidP="00A302A6">
      <w:pPr>
        <w:pStyle w:val="ListParagraph"/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4F7151">
        <w:rPr>
          <w:rFonts w:ascii="Arial" w:hAnsi="Arial"/>
          <w:sz w:val="22"/>
          <w:szCs w:val="22"/>
        </w:rPr>
        <w:t>Use the “Close Approaches” and “Impact Risk” tabs.</w:t>
      </w:r>
    </w:p>
    <w:p w14:paraId="10394EBE" w14:textId="5B61F1E9" w:rsidR="00A302A6" w:rsidRPr="004F7151" w:rsidRDefault="00A302A6" w:rsidP="00A302A6">
      <w:pPr>
        <w:pStyle w:val="ListParagraph"/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4F7151">
        <w:rPr>
          <w:rFonts w:ascii="Arial" w:hAnsi="Arial"/>
          <w:sz w:val="22"/>
          <w:szCs w:val="22"/>
        </w:rPr>
        <w:t xml:space="preserve">Click on </w:t>
      </w:r>
      <w:r w:rsidR="009E103C" w:rsidRPr="004F7151">
        <w:rPr>
          <w:rFonts w:ascii="Arial" w:hAnsi="Arial"/>
          <w:sz w:val="22"/>
          <w:szCs w:val="22"/>
        </w:rPr>
        <w:t>an</w:t>
      </w:r>
      <w:r w:rsidRPr="004F7151">
        <w:rPr>
          <w:rFonts w:ascii="Arial" w:hAnsi="Arial"/>
          <w:sz w:val="22"/>
          <w:szCs w:val="22"/>
        </w:rPr>
        <w:t xml:space="preserve"> NEO to visit the page for that object.</w:t>
      </w:r>
      <w:r w:rsidR="009E103C" w:rsidRPr="004F7151">
        <w:rPr>
          <w:rFonts w:ascii="Arial" w:hAnsi="Arial"/>
          <w:sz w:val="22"/>
          <w:szCs w:val="22"/>
        </w:rPr>
        <w:t xml:space="preserve">  Record mass and diameter information in the table.</w:t>
      </w:r>
    </w:p>
    <w:p w14:paraId="1E41BFA5" w14:textId="0EEEFF2B" w:rsidR="009E103C" w:rsidRPr="004F7151" w:rsidRDefault="009E103C" w:rsidP="00A302A6">
      <w:pPr>
        <w:pStyle w:val="ListParagraph"/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4F7151">
        <w:rPr>
          <w:rFonts w:ascii="Arial" w:hAnsi="Arial"/>
          <w:sz w:val="22"/>
          <w:szCs w:val="22"/>
        </w:rPr>
        <w:t>Calculate surface gravity for the NEO (show your work on the back).</w:t>
      </w:r>
    </w:p>
    <w:p w14:paraId="578A50BC" w14:textId="185AF054" w:rsidR="009E103C" w:rsidRPr="004F7151" w:rsidRDefault="009E103C" w:rsidP="00A302A6">
      <w:pPr>
        <w:pStyle w:val="ListParagraph"/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4F7151">
        <w:rPr>
          <w:rFonts w:ascii="Arial" w:hAnsi="Arial"/>
          <w:sz w:val="22"/>
          <w:szCs w:val="22"/>
        </w:rPr>
        <w:t>Choose two more NEOs and repeat the above process.</w:t>
      </w:r>
    </w:p>
    <w:p w14:paraId="3019061A" w14:textId="6B138041" w:rsidR="00AE4CE0" w:rsidRPr="004F7151" w:rsidRDefault="00AE4CE0" w:rsidP="00A302A6">
      <w:pPr>
        <w:pStyle w:val="ListParagraph"/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4F7151">
        <w:rPr>
          <w:rFonts w:ascii="Arial" w:hAnsi="Arial"/>
          <w:sz w:val="22"/>
          <w:szCs w:val="22"/>
        </w:rPr>
        <w:t xml:space="preserve">Finally answer the questions </w:t>
      </w:r>
      <w:r w:rsidR="00177CBF" w:rsidRPr="004F7151">
        <w:rPr>
          <w:rFonts w:ascii="Arial" w:hAnsi="Arial"/>
          <w:sz w:val="22"/>
          <w:szCs w:val="22"/>
        </w:rPr>
        <w:t>below.</w:t>
      </w:r>
    </w:p>
    <w:p w14:paraId="5C41F759" w14:textId="7B92F90C" w:rsidR="009E103C" w:rsidRDefault="009E103C" w:rsidP="00352ED1">
      <w:pPr>
        <w:rPr>
          <w:rFonts w:ascii="Arial" w:hAnsi="Arial"/>
        </w:rPr>
      </w:pP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2286"/>
        <w:gridCol w:w="2124"/>
        <w:gridCol w:w="2304"/>
        <w:gridCol w:w="2214"/>
      </w:tblGrid>
      <w:tr w:rsidR="00BF3917" w14:paraId="2A772636" w14:textId="77777777" w:rsidTr="00BF3917">
        <w:tc>
          <w:tcPr>
            <w:tcW w:w="2286" w:type="dxa"/>
          </w:tcPr>
          <w:p w14:paraId="0F8C3472" w14:textId="7A45F637" w:rsidR="009E103C" w:rsidRDefault="009E103C" w:rsidP="009E103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NEO Name</w:t>
            </w:r>
          </w:p>
        </w:tc>
        <w:tc>
          <w:tcPr>
            <w:tcW w:w="2124" w:type="dxa"/>
          </w:tcPr>
          <w:p w14:paraId="10C4B68F" w14:textId="69039523" w:rsidR="009E103C" w:rsidRDefault="009E103C" w:rsidP="009E103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Mass (kg)</w:t>
            </w:r>
          </w:p>
        </w:tc>
        <w:tc>
          <w:tcPr>
            <w:tcW w:w="2304" w:type="dxa"/>
          </w:tcPr>
          <w:p w14:paraId="659C47D1" w14:textId="497D54FA" w:rsidR="009E103C" w:rsidRDefault="009E103C" w:rsidP="009E103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Diameter (km)</w:t>
            </w:r>
          </w:p>
        </w:tc>
        <w:tc>
          <w:tcPr>
            <w:tcW w:w="2214" w:type="dxa"/>
          </w:tcPr>
          <w:p w14:paraId="377BFBC9" w14:textId="6831DEEC" w:rsidR="009E103C" w:rsidRDefault="009E103C" w:rsidP="009E103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Surface g (m/s</w:t>
            </w:r>
            <w:r w:rsidRPr="009E103C">
              <w:rPr>
                <w:rFonts w:ascii="Arial" w:hAnsi="Arial"/>
                <w:vertAlign w:val="superscript"/>
              </w:rPr>
              <w:t>2</w:t>
            </w:r>
            <w:r>
              <w:rPr>
                <w:rFonts w:ascii="Arial" w:hAnsi="Arial"/>
              </w:rPr>
              <w:t>)</w:t>
            </w:r>
          </w:p>
        </w:tc>
      </w:tr>
      <w:tr w:rsidR="00BF3917" w:rsidRPr="009E103C" w14:paraId="69AFABBC" w14:textId="77777777" w:rsidTr="00BF3917">
        <w:tc>
          <w:tcPr>
            <w:tcW w:w="2286" w:type="dxa"/>
          </w:tcPr>
          <w:p w14:paraId="3801B771" w14:textId="77777777" w:rsidR="009E103C" w:rsidRPr="009E103C" w:rsidRDefault="009E103C" w:rsidP="00352ED1">
            <w:pPr>
              <w:rPr>
                <w:rFonts w:ascii="Arial" w:hAnsi="Arial"/>
                <w:sz w:val="48"/>
                <w:szCs w:val="48"/>
              </w:rPr>
            </w:pPr>
          </w:p>
        </w:tc>
        <w:tc>
          <w:tcPr>
            <w:tcW w:w="2124" w:type="dxa"/>
          </w:tcPr>
          <w:p w14:paraId="34E72B04" w14:textId="77777777" w:rsidR="009E103C" w:rsidRPr="009E103C" w:rsidRDefault="009E103C" w:rsidP="00352ED1">
            <w:pPr>
              <w:rPr>
                <w:rFonts w:ascii="Arial" w:hAnsi="Arial"/>
                <w:sz w:val="48"/>
                <w:szCs w:val="48"/>
              </w:rPr>
            </w:pPr>
          </w:p>
        </w:tc>
        <w:tc>
          <w:tcPr>
            <w:tcW w:w="2304" w:type="dxa"/>
          </w:tcPr>
          <w:p w14:paraId="2369FE70" w14:textId="77777777" w:rsidR="009E103C" w:rsidRPr="009E103C" w:rsidRDefault="009E103C" w:rsidP="00352ED1">
            <w:pPr>
              <w:rPr>
                <w:rFonts w:ascii="Arial" w:hAnsi="Arial"/>
                <w:sz w:val="48"/>
                <w:szCs w:val="48"/>
              </w:rPr>
            </w:pPr>
          </w:p>
        </w:tc>
        <w:tc>
          <w:tcPr>
            <w:tcW w:w="2214" w:type="dxa"/>
          </w:tcPr>
          <w:p w14:paraId="3452DB31" w14:textId="77777777" w:rsidR="009E103C" w:rsidRPr="009E103C" w:rsidRDefault="009E103C" w:rsidP="00352ED1">
            <w:pPr>
              <w:rPr>
                <w:rFonts w:ascii="Arial" w:hAnsi="Arial"/>
                <w:sz w:val="48"/>
                <w:szCs w:val="48"/>
              </w:rPr>
            </w:pPr>
          </w:p>
        </w:tc>
      </w:tr>
      <w:tr w:rsidR="00BF3917" w:rsidRPr="009E103C" w14:paraId="728ED1EF" w14:textId="77777777" w:rsidTr="00BF3917">
        <w:tc>
          <w:tcPr>
            <w:tcW w:w="2286" w:type="dxa"/>
          </w:tcPr>
          <w:p w14:paraId="135C2956" w14:textId="77777777" w:rsidR="009E103C" w:rsidRPr="009E103C" w:rsidRDefault="009E103C" w:rsidP="00352ED1">
            <w:pPr>
              <w:rPr>
                <w:rFonts w:ascii="Arial" w:hAnsi="Arial"/>
                <w:sz w:val="48"/>
                <w:szCs w:val="48"/>
              </w:rPr>
            </w:pPr>
          </w:p>
        </w:tc>
        <w:tc>
          <w:tcPr>
            <w:tcW w:w="2124" w:type="dxa"/>
          </w:tcPr>
          <w:p w14:paraId="51AA7A25" w14:textId="77777777" w:rsidR="009E103C" w:rsidRPr="009E103C" w:rsidRDefault="009E103C" w:rsidP="00352ED1">
            <w:pPr>
              <w:rPr>
                <w:rFonts w:ascii="Arial" w:hAnsi="Arial"/>
                <w:sz w:val="48"/>
                <w:szCs w:val="48"/>
              </w:rPr>
            </w:pPr>
          </w:p>
        </w:tc>
        <w:tc>
          <w:tcPr>
            <w:tcW w:w="2304" w:type="dxa"/>
          </w:tcPr>
          <w:p w14:paraId="141CB63C" w14:textId="77777777" w:rsidR="009E103C" w:rsidRPr="009E103C" w:rsidRDefault="009E103C" w:rsidP="00352ED1">
            <w:pPr>
              <w:rPr>
                <w:rFonts w:ascii="Arial" w:hAnsi="Arial"/>
                <w:sz w:val="48"/>
                <w:szCs w:val="48"/>
              </w:rPr>
            </w:pPr>
          </w:p>
        </w:tc>
        <w:tc>
          <w:tcPr>
            <w:tcW w:w="2214" w:type="dxa"/>
          </w:tcPr>
          <w:p w14:paraId="2C87D8A4" w14:textId="77777777" w:rsidR="009E103C" w:rsidRPr="009E103C" w:rsidRDefault="009E103C" w:rsidP="00352ED1">
            <w:pPr>
              <w:rPr>
                <w:rFonts w:ascii="Arial" w:hAnsi="Arial"/>
                <w:sz w:val="48"/>
                <w:szCs w:val="48"/>
              </w:rPr>
            </w:pPr>
          </w:p>
        </w:tc>
      </w:tr>
      <w:tr w:rsidR="00BF3917" w:rsidRPr="009E103C" w14:paraId="62DE03D5" w14:textId="77777777" w:rsidTr="00BF3917">
        <w:tc>
          <w:tcPr>
            <w:tcW w:w="2286" w:type="dxa"/>
          </w:tcPr>
          <w:p w14:paraId="6C18AD2A" w14:textId="77777777" w:rsidR="009E103C" w:rsidRPr="009E103C" w:rsidRDefault="009E103C" w:rsidP="00352ED1">
            <w:pPr>
              <w:rPr>
                <w:rFonts w:ascii="Arial" w:hAnsi="Arial"/>
                <w:sz w:val="48"/>
                <w:szCs w:val="48"/>
              </w:rPr>
            </w:pPr>
          </w:p>
        </w:tc>
        <w:tc>
          <w:tcPr>
            <w:tcW w:w="2124" w:type="dxa"/>
          </w:tcPr>
          <w:p w14:paraId="09B82177" w14:textId="77777777" w:rsidR="009E103C" w:rsidRPr="009E103C" w:rsidRDefault="009E103C" w:rsidP="00352ED1">
            <w:pPr>
              <w:rPr>
                <w:rFonts w:ascii="Arial" w:hAnsi="Arial"/>
                <w:sz w:val="48"/>
                <w:szCs w:val="48"/>
              </w:rPr>
            </w:pPr>
          </w:p>
        </w:tc>
        <w:tc>
          <w:tcPr>
            <w:tcW w:w="2304" w:type="dxa"/>
          </w:tcPr>
          <w:p w14:paraId="77E899C9" w14:textId="77777777" w:rsidR="009E103C" w:rsidRPr="009E103C" w:rsidRDefault="009E103C" w:rsidP="00352ED1">
            <w:pPr>
              <w:rPr>
                <w:rFonts w:ascii="Arial" w:hAnsi="Arial"/>
                <w:sz w:val="48"/>
                <w:szCs w:val="48"/>
              </w:rPr>
            </w:pPr>
          </w:p>
        </w:tc>
        <w:tc>
          <w:tcPr>
            <w:tcW w:w="2214" w:type="dxa"/>
          </w:tcPr>
          <w:p w14:paraId="31609FC5" w14:textId="77777777" w:rsidR="009E103C" w:rsidRPr="009E103C" w:rsidRDefault="009E103C" w:rsidP="00352ED1">
            <w:pPr>
              <w:rPr>
                <w:rFonts w:ascii="Arial" w:hAnsi="Arial"/>
                <w:sz w:val="48"/>
                <w:szCs w:val="48"/>
              </w:rPr>
            </w:pPr>
          </w:p>
        </w:tc>
      </w:tr>
    </w:tbl>
    <w:p w14:paraId="65F36E5F" w14:textId="77777777" w:rsidR="00A302A6" w:rsidRDefault="00A302A6" w:rsidP="00352ED1">
      <w:pPr>
        <w:rPr>
          <w:rFonts w:ascii="Arial" w:hAnsi="Arial"/>
        </w:rPr>
      </w:pPr>
    </w:p>
    <w:p w14:paraId="02DB66E3" w14:textId="77777777" w:rsidR="009E103C" w:rsidRDefault="009E103C" w:rsidP="009E103C">
      <w:pPr>
        <w:rPr>
          <w:rFonts w:ascii="Arial" w:hAnsi="Arial"/>
        </w:rPr>
      </w:pPr>
      <w:r>
        <w:rPr>
          <w:rFonts w:ascii="Arial" w:hAnsi="Arial"/>
        </w:rPr>
        <w:t>Questions:</w:t>
      </w:r>
    </w:p>
    <w:p w14:paraId="3606B203" w14:textId="2DC90D5F" w:rsidR="009E103C" w:rsidRDefault="009E103C" w:rsidP="009E103C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Which of the three NEOs had the </w:t>
      </w:r>
      <w:r w:rsidR="00BF3917">
        <w:rPr>
          <w:rFonts w:ascii="Arial" w:hAnsi="Arial"/>
        </w:rPr>
        <w:t>greatest</w:t>
      </w:r>
      <w:r>
        <w:rPr>
          <w:rFonts w:ascii="Arial" w:hAnsi="Arial"/>
        </w:rPr>
        <w:t xml:space="preserve"> surface gravity?</w:t>
      </w:r>
      <w:r w:rsidR="002B5C5D">
        <w:rPr>
          <w:rFonts w:ascii="Arial" w:hAnsi="Arial"/>
        </w:rPr>
        <w:t xml:space="preserve">  Explain why, supporting your explanation with evidence and reasoning.</w:t>
      </w:r>
    </w:p>
    <w:p w14:paraId="455E982D" w14:textId="77777777" w:rsidR="004F7151" w:rsidRDefault="004F7151" w:rsidP="004F7151">
      <w:pPr>
        <w:rPr>
          <w:rFonts w:ascii="Arial" w:hAnsi="Arial"/>
        </w:rPr>
      </w:pPr>
    </w:p>
    <w:p w14:paraId="1CB094AC" w14:textId="77777777" w:rsidR="004F7151" w:rsidRDefault="004F7151" w:rsidP="004F7151">
      <w:pPr>
        <w:rPr>
          <w:rFonts w:ascii="Arial" w:hAnsi="Arial"/>
        </w:rPr>
      </w:pPr>
    </w:p>
    <w:p w14:paraId="3D4455E6" w14:textId="77777777" w:rsidR="004F7151" w:rsidRPr="004F7151" w:rsidRDefault="004F7151" w:rsidP="004F7151">
      <w:pPr>
        <w:rPr>
          <w:rFonts w:ascii="Arial" w:hAnsi="Arial"/>
        </w:rPr>
      </w:pPr>
    </w:p>
    <w:p w14:paraId="767CA31C" w14:textId="3A540C09" w:rsidR="004F7151" w:rsidRDefault="004F7151" w:rsidP="009E103C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Calculate your weight on this body.  What object on Earth would have a similar weight?</w:t>
      </w:r>
    </w:p>
    <w:p w14:paraId="1512BA00" w14:textId="77777777" w:rsidR="002B5C5D" w:rsidRDefault="002B5C5D" w:rsidP="002B5C5D">
      <w:pPr>
        <w:pStyle w:val="ListParagraph"/>
        <w:rPr>
          <w:rFonts w:ascii="Arial" w:hAnsi="Arial"/>
        </w:rPr>
      </w:pPr>
    </w:p>
    <w:p w14:paraId="1F7113BC" w14:textId="77777777" w:rsidR="009E103C" w:rsidRDefault="009E103C" w:rsidP="009E103C">
      <w:pPr>
        <w:rPr>
          <w:rFonts w:ascii="Arial" w:hAnsi="Arial"/>
        </w:rPr>
      </w:pPr>
    </w:p>
    <w:p w14:paraId="500EDA41" w14:textId="77777777" w:rsidR="009E103C" w:rsidRPr="00CE5C4C" w:rsidRDefault="009E103C" w:rsidP="009E103C">
      <w:pPr>
        <w:rPr>
          <w:rFonts w:ascii="Arial" w:hAnsi="Arial"/>
        </w:rPr>
      </w:pPr>
    </w:p>
    <w:p w14:paraId="64D7C9FA" w14:textId="770169AC" w:rsidR="009E103C" w:rsidRDefault="00BF3917" w:rsidP="009E103C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When this NEO is the same distance from Earth as the Moon is</w:t>
      </w:r>
      <w:r w:rsidR="00A703D8">
        <w:rPr>
          <w:rFonts w:ascii="Arial" w:hAnsi="Arial"/>
        </w:rPr>
        <w:t xml:space="preserve"> located</w:t>
      </w:r>
      <w:r>
        <w:rPr>
          <w:rFonts w:ascii="Arial" w:hAnsi="Arial"/>
        </w:rPr>
        <w:t xml:space="preserve"> (384,400 km), </w:t>
      </w:r>
      <w:r w:rsidR="00A703D8">
        <w:rPr>
          <w:rFonts w:ascii="Arial" w:hAnsi="Arial"/>
        </w:rPr>
        <w:t>does the Earth or the NEO have</w:t>
      </w:r>
      <w:r>
        <w:rPr>
          <w:rFonts w:ascii="Arial" w:hAnsi="Arial"/>
        </w:rPr>
        <w:t xml:space="preserve"> a greater pull on a person on the NEO surface?</w:t>
      </w:r>
    </w:p>
    <w:p w14:paraId="1A41E67E" w14:textId="77777777" w:rsidR="009E103C" w:rsidRDefault="009E103C" w:rsidP="009E103C">
      <w:pPr>
        <w:rPr>
          <w:rFonts w:ascii="Arial" w:hAnsi="Arial"/>
        </w:rPr>
      </w:pPr>
    </w:p>
    <w:p w14:paraId="6D343E12" w14:textId="77777777" w:rsidR="009E103C" w:rsidRDefault="009E103C" w:rsidP="009E103C">
      <w:pPr>
        <w:rPr>
          <w:rFonts w:ascii="Arial" w:hAnsi="Arial"/>
        </w:rPr>
      </w:pPr>
    </w:p>
    <w:p w14:paraId="083E31A0" w14:textId="77777777" w:rsidR="009E103C" w:rsidRPr="00705EE6" w:rsidRDefault="009E103C" w:rsidP="009E103C">
      <w:pPr>
        <w:rPr>
          <w:rFonts w:ascii="Arial" w:hAnsi="Arial"/>
        </w:rPr>
      </w:pPr>
    </w:p>
    <w:p w14:paraId="55028EFB" w14:textId="0D4D0917" w:rsidR="009E103C" w:rsidRDefault="009E103C" w:rsidP="009E103C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In the movie </w:t>
      </w:r>
      <w:r w:rsidRPr="00CE5C4C">
        <w:rPr>
          <w:rFonts w:ascii="Arial" w:hAnsi="Arial"/>
          <w:i/>
        </w:rPr>
        <w:t>Armageddon</w:t>
      </w:r>
      <w:r>
        <w:rPr>
          <w:rFonts w:ascii="Arial" w:hAnsi="Arial"/>
        </w:rPr>
        <w:t>, Bruce Willis and company attempt to drill a hole into an asteroid so they can explode it before it hits Earth.  Using your calculation for the surface gravity of the NEO</w:t>
      </w:r>
      <w:r w:rsidR="002B5C5D">
        <w:rPr>
          <w:rFonts w:ascii="Arial" w:hAnsi="Arial"/>
        </w:rPr>
        <w:t xml:space="preserve"> and Newton’s Laws of Motion</w:t>
      </w:r>
      <w:r>
        <w:rPr>
          <w:rFonts w:ascii="Arial" w:hAnsi="Arial"/>
        </w:rPr>
        <w:t>, assess how difficult it would be to work on the surface.</w:t>
      </w:r>
    </w:p>
    <w:sectPr w:rsidR="009E103C" w:rsidSect="00BF1978">
      <w:head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C7911C" w14:textId="77777777" w:rsidR="001356E7" w:rsidRDefault="001356E7" w:rsidP="009E103C">
      <w:r>
        <w:separator/>
      </w:r>
    </w:p>
  </w:endnote>
  <w:endnote w:type="continuationSeparator" w:id="0">
    <w:p w14:paraId="51D0556F" w14:textId="77777777" w:rsidR="001356E7" w:rsidRDefault="001356E7" w:rsidP="009E1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49F84A" w14:textId="77777777" w:rsidR="001356E7" w:rsidRDefault="001356E7" w:rsidP="009E103C">
      <w:r>
        <w:separator/>
      </w:r>
    </w:p>
  </w:footnote>
  <w:footnote w:type="continuationSeparator" w:id="0">
    <w:p w14:paraId="1502F9A1" w14:textId="77777777" w:rsidR="001356E7" w:rsidRDefault="001356E7" w:rsidP="009E103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07B672" w14:textId="77777777" w:rsidR="001356E7" w:rsidRDefault="001356E7" w:rsidP="009E103C">
    <w:pPr>
      <w:rPr>
        <w:rFonts w:ascii="Arial" w:hAnsi="Arial"/>
      </w:rPr>
    </w:pPr>
    <w:r w:rsidRPr="00FD4F5A">
      <w:rPr>
        <w:rFonts w:ascii="Arial" w:hAnsi="Arial"/>
      </w:rPr>
      <w:t>Name ____________</w:t>
    </w:r>
    <w:r>
      <w:rPr>
        <w:rFonts w:ascii="Arial" w:hAnsi="Arial"/>
      </w:rPr>
      <w:t>_____________</w:t>
    </w:r>
    <w:proofErr w:type="gramStart"/>
    <w:r w:rsidRPr="00FD4F5A">
      <w:rPr>
        <w:rFonts w:ascii="Arial" w:hAnsi="Arial"/>
      </w:rPr>
      <w:t>_</w:t>
    </w:r>
    <w:r>
      <w:rPr>
        <w:rFonts w:ascii="Arial" w:hAnsi="Arial"/>
      </w:rPr>
      <w:t xml:space="preserve">     Period</w:t>
    </w:r>
    <w:proofErr w:type="gramEnd"/>
    <w:r>
      <w:rPr>
        <w:rFonts w:ascii="Arial" w:hAnsi="Arial"/>
      </w:rPr>
      <w:t xml:space="preserve"> _______   Date ____________</w:t>
    </w:r>
  </w:p>
  <w:p w14:paraId="6AA39489" w14:textId="77777777" w:rsidR="001356E7" w:rsidRDefault="001356E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44BCC"/>
    <w:multiLevelType w:val="hybridMultilevel"/>
    <w:tmpl w:val="15C45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13DAB"/>
    <w:multiLevelType w:val="hybridMultilevel"/>
    <w:tmpl w:val="D63EC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F92C35"/>
    <w:multiLevelType w:val="hybridMultilevel"/>
    <w:tmpl w:val="61B01E6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55CAA86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965"/>
    <w:rsid w:val="00033343"/>
    <w:rsid w:val="000D2D36"/>
    <w:rsid w:val="000F3694"/>
    <w:rsid w:val="001356E7"/>
    <w:rsid w:val="0016085F"/>
    <w:rsid w:val="0017571F"/>
    <w:rsid w:val="00177CBF"/>
    <w:rsid w:val="00187671"/>
    <w:rsid w:val="00190F8F"/>
    <w:rsid w:val="001D13B7"/>
    <w:rsid w:val="001D1CCB"/>
    <w:rsid w:val="00201E42"/>
    <w:rsid w:val="002B5C5D"/>
    <w:rsid w:val="002E71EC"/>
    <w:rsid w:val="0034798F"/>
    <w:rsid w:val="00352ED1"/>
    <w:rsid w:val="003B7285"/>
    <w:rsid w:val="00412DA9"/>
    <w:rsid w:val="004A44F0"/>
    <w:rsid w:val="004C71EF"/>
    <w:rsid w:val="004F299F"/>
    <w:rsid w:val="004F7151"/>
    <w:rsid w:val="00536F8C"/>
    <w:rsid w:val="00583D51"/>
    <w:rsid w:val="00641774"/>
    <w:rsid w:val="006437E9"/>
    <w:rsid w:val="0065723E"/>
    <w:rsid w:val="006829F0"/>
    <w:rsid w:val="006C52B7"/>
    <w:rsid w:val="00705EE6"/>
    <w:rsid w:val="00734F5A"/>
    <w:rsid w:val="00782BF9"/>
    <w:rsid w:val="00793FB0"/>
    <w:rsid w:val="007A4014"/>
    <w:rsid w:val="007C6425"/>
    <w:rsid w:val="008529EC"/>
    <w:rsid w:val="00876443"/>
    <w:rsid w:val="00877CAF"/>
    <w:rsid w:val="008B4A40"/>
    <w:rsid w:val="008F3449"/>
    <w:rsid w:val="00912720"/>
    <w:rsid w:val="00934965"/>
    <w:rsid w:val="009809CF"/>
    <w:rsid w:val="00984BC9"/>
    <w:rsid w:val="009E103C"/>
    <w:rsid w:val="00A302A6"/>
    <w:rsid w:val="00A31192"/>
    <w:rsid w:val="00A32479"/>
    <w:rsid w:val="00A60A42"/>
    <w:rsid w:val="00A703D8"/>
    <w:rsid w:val="00A834C6"/>
    <w:rsid w:val="00A86CFD"/>
    <w:rsid w:val="00AE3AA3"/>
    <w:rsid w:val="00AE4CE0"/>
    <w:rsid w:val="00AF05C8"/>
    <w:rsid w:val="00BC38FE"/>
    <w:rsid w:val="00BF1978"/>
    <w:rsid w:val="00BF3917"/>
    <w:rsid w:val="00CD14D5"/>
    <w:rsid w:val="00CE5C4C"/>
    <w:rsid w:val="00D27EC7"/>
    <w:rsid w:val="00D32FE9"/>
    <w:rsid w:val="00D37954"/>
    <w:rsid w:val="00D54A01"/>
    <w:rsid w:val="00D7602C"/>
    <w:rsid w:val="00D87260"/>
    <w:rsid w:val="00DE4397"/>
    <w:rsid w:val="00E12DDF"/>
    <w:rsid w:val="00E9441D"/>
    <w:rsid w:val="00EF4124"/>
    <w:rsid w:val="00F00959"/>
    <w:rsid w:val="00FC45A5"/>
    <w:rsid w:val="00FD4F5A"/>
    <w:rsid w:val="00FD729D"/>
    <w:rsid w:val="00FE17AB"/>
    <w:rsid w:val="00FF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E7660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02A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02A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34F5A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536F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D27EC7"/>
    <w:pPr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D27EC7"/>
    <w:rPr>
      <w:rFonts w:eastAsia="Times New Roman"/>
      <w:b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E10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103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E10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103C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02A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02A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34F5A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536F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D27EC7"/>
    <w:pPr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D27EC7"/>
    <w:rPr>
      <w:rFonts w:eastAsia="Times New Roman"/>
      <w:b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E10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103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E10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103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9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neo.jpl.nasa.gov/index.html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3E22F49-2324-D046-BE21-F01492CBE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217</Words>
  <Characters>1237</Characters>
  <Application>Microsoft Macintosh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Southern Lehigh</dc:creator>
  <cp:keywords/>
  <dc:description/>
  <cp:lastModifiedBy>Southern Lehigh</cp:lastModifiedBy>
  <cp:revision>6</cp:revision>
  <cp:lastPrinted>2012-05-03T14:52:00Z</cp:lastPrinted>
  <dcterms:created xsi:type="dcterms:W3CDTF">2013-10-01T14:45:00Z</dcterms:created>
  <dcterms:modified xsi:type="dcterms:W3CDTF">2013-10-01T15:41:00Z</dcterms:modified>
</cp:coreProperties>
</file>